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B89E2">
      <w:pPr>
        <w:ind w:leftChars="-135" w:hanging="283" w:hangingChars="88"/>
        <w:jc w:val="center"/>
        <w:rPr>
          <w:b/>
          <w:sz w:val="32"/>
        </w:rPr>
      </w:pPr>
      <w:r>
        <w:rPr>
          <w:rFonts w:hint="eastAsia"/>
          <w:b/>
          <w:sz w:val="32"/>
        </w:rPr>
        <w:t>试验用药品管理</w:t>
      </w:r>
      <w:r>
        <w:rPr>
          <w:b/>
          <w:sz w:val="32"/>
        </w:rPr>
        <w:t>相关</w:t>
      </w:r>
      <w:r>
        <w:rPr>
          <w:rFonts w:hint="eastAsia"/>
          <w:b/>
          <w:sz w:val="32"/>
        </w:rPr>
        <w:t>事宜</w:t>
      </w:r>
      <w:r>
        <w:rPr>
          <w:b/>
          <w:sz w:val="32"/>
        </w:rPr>
        <w:t>确认表</w:t>
      </w:r>
    </w:p>
    <w:tbl>
      <w:tblPr>
        <w:tblStyle w:val="7"/>
        <w:tblW w:w="10774" w:type="dxa"/>
        <w:tblInd w:w="-1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2"/>
        <w:gridCol w:w="993"/>
        <w:gridCol w:w="567"/>
        <w:gridCol w:w="1559"/>
        <w:gridCol w:w="587"/>
        <w:gridCol w:w="428"/>
        <w:gridCol w:w="705"/>
        <w:gridCol w:w="832"/>
        <w:gridCol w:w="244"/>
        <w:gridCol w:w="748"/>
        <w:gridCol w:w="567"/>
        <w:gridCol w:w="1134"/>
        <w:gridCol w:w="1418"/>
      </w:tblGrid>
      <w:tr w14:paraId="0312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198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21F31BFD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本中心</w:t>
            </w:r>
            <w:r>
              <w:rPr>
                <w:rFonts w:ascii="微软雅黑 Light" w:hAnsi="微软雅黑 Light" w:eastAsia="微软雅黑 Light"/>
                <w:b/>
                <w:szCs w:val="21"/>
              </w:rPr>
              <w:t>试验编号</w:t>
            </w:r>
          </w:p>
        </w:tc>
        <w:tc>
          <w:tcPr>
            <w:tcW w:w="2713" w:type="dxa"/>
            <w:gridSpan w:val="3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40D9E470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4C30E192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方案编号</w:t>
            </w:r>
          </w:p>
        </w:tc>
        <w:tc>
          <w:tcPr>
            <w:tcW w:w="4943" w:type="dxa"/>
            <w:gridSpan w:val="6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6C5BF32C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4695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60FF54E9">
            <w:pPr>
              <w:tabs>
                <w:tab w:val="left" w:pos="975"/>
              </w:tabs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4"/>
              </w:rPr>
              <w:t>中心编号</w:t>
            </w:r>
          </w:p>
        </w:tc>
        <w:tc>
          <w:tcPr>
            <w:tcW w:w="21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53E158">
            <w:pPr>
              <w:tabs>
                <w:tab w:val="left" w:pos="975"/>
              </w:tabs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F3E903">
            <w:pPr>
              <w:tabs>
                <w:tab w:val="left" w:pos="975"/>
              </w:tabs>
              <w:adjustRightInd w:val="0"/>
              <w:snapToGrid w:val="0"/>
              <w:jc w:val="left"/>
              <w:rPr>
                <w:rFonts w:ascii="微软雅黑 Light" w:hAnsi="微软雅黑 Light" w:eastAsia="微软雅黑 Light"/>
                <w:b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szCs w:val="24"/>
              </w:rPr>
              <w:t>所属</w:t>
            </w:r>
            <w:r>
              <w:rPr>
                <w:rFonts w:ascii="微软雅黑 Light" w:hAnsi="微软雅黑 Light" w:eastAsia="微软雅黑 Light"/>
                <w:b/>
                <w:szCs w:val="24"/>
              </w:rPr>
              <w:t>专业</w:t>
            </w:r>
          </w:p>
        </w:tc>
        <w:tc>
          <w:tcPr>
            <w:tcW w:w="1781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188540">
            <w:pPr>
              <w:tabs>
                <w:tab w:val="left" w:pos="975"/>
              </w:tabs>
              <w:adjustRightInd w:val="0"/>
              <w:snapToGrid w:val="0"/>
              <w:jc w:val="left"/>
              <w:rPr>
                <w:rFonts w:ascii="微软雅黑 Light" w:hAnsi="微软雅黑 Light" w:eastAsia="微软雅黑 Light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10213F">
            <w:pPr>
              <w:tabs>
                <w:tab w:val="left" w:pos="975"/>
              </w:tabs>
              <w:adjustRightInd w:val="0"/>
              <w:snapToGrid w:val="0"/>
              <w:jc w:val="center"/>
              <w:rPr>
                <w:rFonts w:hint="eastAsia" w:ascii="微软雅黑 Light" w:hAnsi="微软雅黑 Light" w:eastAsia="微软雅黑 Light"/>
                <w:b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szCs w:val="24"/>
                <w:lang w:val="en-US" w:eastAsia="zh-CN"/>
              </w:rPr>
              <w:t>主要研究者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2A169FE3">
            <w:pPr>
              <w:tabs>
                <w:tab w:val="left" w:pos="975"/>
              </w:tabs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24E0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00215B73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1"/>
              </w:rPr>
              <w:t>试验</w:t>
            </w: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方案</w:t>
            </w:r>
            <w:r>
              <w:rPr>
                <w:rFonts w:ascii="微软雅黑 Light" w:hAnsi="微软雅黑 Light" w:eastAsia="微软雅黑 Light"/>
                <w:b/>
                <w:szCs w:val="21"/>
              </w:rPr>
              <w:t>名称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512EAAFF">
            <w:pPr>
              <w:rPr>
                <w:sz w:val="24"/>
                <w:szCs w:val="24"/>
              </w:rPr>
            </w:pPr>
          </w:p>
          <w:p w14:paraId="3F8FE164">
            <w:pPr>
              <w:rPr>
                <w:sz w:val="24"/>
                <w:szCs w:val="24"/>
              </w:rPr>
            </w:pPr>
          </w:p>
        </w:tc>
      </w:tr>
      <w:tr w14:paraId="0EDE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98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22A105F3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1"/>
              </w:rPr>
              <w:t>申办方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6838B5B0">
            <w:pPr>
              <w:adjustRightInd w:val="0"/>
              <w:snapToGrid w:val="0"/>
              <w:spacing w:before="62" w:beforeLines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</w:tr>
      <w:tr w14:paraId="1367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1985" w:type="dxa"/>
            <w:gridSpan w:val="2"/>
            <w:vMerge w:val="continue"/>
            <w:tcBorders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14B3A804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1125EB01">
            <w:pPr>
              <w:adjustRightInd w:val="0"/>
              <w:snapToGrid w:val="0"/>
              <w:spacing w:before="62" w:beforeLines="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联系人：         电话：  </w:t>
            </w:r>
          </w:p>
        </w:tc>
      </w:tr>
      <w:tr w14:paraId="113B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198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0FF55D38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1"/>
              </w:rPr>
              <w:t>CRO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56EF7C5D">
            <w:pPr>
              <w:adjustRightInd w:val="0"/>
              <w:snapToGrid w:val="0"/>
              <w:spacing w:before="62" w:beforeLines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</w:tr>
      <w:tr w14:paraId="4F25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1985" w:type="dxa"/>
            <w:gridSpan w:val="2"/>
            <w:vMerge w:val="continue"/>
            <w:tcBorders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62CE4F79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44FE71E9">
            <w:pPr>
              <w:adjustRightInd w:val="0"/>
              <w:snapToGrid w:val="0"/>
              <w:spacing w:before="62" w:beforeLines="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联系人：         电话：   </w:t>
            </w:r>
          </w:p>
        </w:tc>
      </w:tr>
      <w:tr w14:paraId="3A15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</w:trPr>
        <w:tc>
          <w:tcPr>
            <w:tcW w:w="198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7ADC2484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1"/>
              </w:rPr>
              <w:t>CRA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40250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 w14:paraId="600F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1985" w:type="dxa"/>
            <w:gridSpan w:val="2"/>
            <w:vMerge w:val="continue"/>
            <w:tcBorders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2FF7E6E9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5DE334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        电话：         邮箱：</w:t>
            </w:r>
          </w:p>
        </w:tc>
      </w:tr>
      <w:tr w14:paraId="246C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198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619EA1D6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1"/>
              </w:rPr>
              <w:t>CRC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5BB6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 w14:paraId="0503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1985" w:type="dxa"/>
            <w:gridSpan w:val="2"/>
            <w:vMerge w:val="continue"/>
            <w:tcBorders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4A9B2A23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41821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        电话：         邮箱：</w:t>
            </w:r>
          </w:p>
        </w:tc>
      </w:tr>
      <w:tr w14:paraId="31B5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74849914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1"/>
              </w:rPr>
              <w:t>受试者信息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</w:tcPr>
          <w:p w14:paraId="1DA197CB">
            <w:pPr>
              <w:spacing w:before="62" w:beforeLines="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计划入组例数：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</w:t>
            </w:r>
          </w:p>
          <w:p w14:paraId="12B9BF93">
            <w:pPr>
              <w:spacing w:before="62" w:beforeLines="2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受试者编号规则：筛选号：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入组号/随机号：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</w:p>
          <w:p w14:paraId="4625574E">
            <w:pPr>
              <w:spacing w:before="62" w:beforeLines="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受试者姓名缩写规则：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>例：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姓名每个汉字拼音的首字母大写，填写时应填满四位，如姓名为两个字，则填写每个汉字的前两个拼音字母大写；如姓名为三个字，则填写前两个汉字的首字母大写，及最后一个汉字的前两个拼音字母大写；如姓名为四个字或四个字以上，则只填写前四个字的首字母大写。如按照以上规则不满四位，末位以“-”补充。</w:t>
            </w:r>
          </w:p>
        </w:tc>
      </w:tr>
      <w:tr w14:paraId="68EC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6ADE494B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4"/>
              </w:rPr>
              <w:t>启动</w:t>
            </w:r>
            <w:r>
              <w:rPr>
                <w:rFonts w:hint="eastAsia" w:ascii="微软雅黑 Light" w:hAnsi="微软雅黑 Light" w:eastAsia="微软雅黑 Light"/>
                <w:b/>
                <w:szCs w:val="24"/>
              </w:rPr>
              <w:t>会</w:t>
            </w:r>
            <w:r>
              <w:rPr>
                <w:rFonts w:ascii="微软雅黑 Light" w:hAnsi="微软雅黑 Light" w:eastAsia="微软雅黑 Light"/>
                <w:b/>
                <w:szCs w:val="24"/>
              </w:rPr>
              <w:t>日期</w:t>
            </w:r>
          </w:p>
        </w:tc>
        <w:tc>
          <w:tcPr>
            <w:tcW w:w="314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</w:tcPr>
          <w:p w14:paraId="02A8A6BA">
            <w:pPr>
              <w:spacing w:before="62" w:beforeLines="20"/>
              <w:jc w:val="left"/>
              <w:rPr>
                <w:rFonts w:ascii="微软雅黑 Light" w:hAnsi="微软雅黑 Light" w:eastAsia="微软雅黑 Light"/>
                <w:b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</w:tcPr>
          <w:p w14:paraId="3FF7AF6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szCs w:val="24"/>
              </w:rPr>
              <w:t>第一批</w:t>
            </w: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试验用药品</w:t>
            </w:r>
            <w:r>
              <w:rPr>
                <w:rFonts w:hint="eastAsia" w:ascii="微软雅黑 Light" w:hAnsi="微软雅黑 Light" w:eastAsia="微软雅黑 Light"/>
                <w:b/>
                <w:szCs w:val="24"/>
              </w:rPr>
              <w:t>预计送达时间</w:t>
            </w:r>
          </w:p>
        </w:tc>
        <w:tc>
          <w:tcPr>
            <w:tcW w:w="4111" w:type="dxa"/>
            <w:gridSpan w:val="5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</w:tcPr>
          <w:p w14:paraId="2402CAEB">
            <w:pPr>
              <w:spacing w:before="62" w:beforeLines="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B3D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53ABEC85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szCs w:val="24"/>
              </w:rPr>
              <w:t>第一批</w:t>
            </w: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试验用药品</w:t>
            </w:r>
          </w:p>
          <w:p w14:paraId="2F8B4145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szCs w:val="24"/>
              </w:rPr>
              <w:t>详细数量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</w:tcPr>
          <w:p w14:paraId="4CD03CAE">
            <w:pPr>
              <w:spacing w:before="62" w:beforeLines="2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24"/>
              </w:rPr>
              <w:t>注</w:t>
            </w:r>
            <w:r>
              <w:rPr>
                <w:rFonts w:asciiTheme="minorEastAsia" w:hAnsiTheme="minorEastAsia"/>
                <w:b/>
                <w:sz w:val="18"/>
                <w:szCs w:val="24"/>
              </w:rPr>
              <w:t>：</w:t>
            </w:r>
            <w:r>
              <w:rPr>
                <w:rFonts w:hint="eastAsia" w:asciiTheme="minorEastAsia" w:hAnsiTheme="minorEastAsia"/>
                <w:b/>
                <w:sz w:val="18"/>
                <w:szCs w:val="24"/>
              </w:rPr>
              <w:t>首次</w:t>
            </w:r>
            <w:r>
              <w:rPr>
                <w:rFonts w:asciiTheme="minorEastAsia" w:hAnsiTheme="minorEastAsia"/>
                <w:b/>
                <w:sz w:val="18"/>
                <w:szCs w:val="24"/>
              </w:rPr>
              <w:t>运</w:t>
            </w:r>
            <w:r>
              <w:rPr>
                <w:rFonts w:hint="eastAsia" w:asciiTheme="minorEastAsia" w:hAnsiTheme="minorEastAsia"/>
                <w:b/>
                <w:sz w:val="18"/>
                <w:szCs w:val="24"/>
              </w:rPr>
              <w:t>送</w:t>
            </w:r>
            <w:r>
              <w:rPr>
                <w:rFonts w:asciiTheme="minorEastAsia" w:hAnsiTheme="minorEastAsia"/>
                <w:b/>
                <w:sz w:val="18"/>
                <w:szCs w:val="24"/>
              </w:rPr>
              <w:t>数量</w:t>
            </w:r>
            <w:r>
              <w:rPr>
                <w:rFonts w:hint="eastAsia" w:asciiTheme="minorEastAsia" w:hAnsiTheme="minorEastAsia"/>
                <w:b/>
                <w:sz w:val="18"/>
                <w:szCs w:val="24"/>
              </w:rPr>
              <w:t>最少为</w:t>
            </w:r>
            <w:r>
              <w:rPr>
                <w:rFonts w:asciiTheme="minorEastAsia" w:hAnsiTheme="minorEastAsia"/>
                <w:b/>
                <w:sz w:val="18"/>
                <w:szCs w:val="24"/>
              </w:rPr>
              <w:t>一</w:t>
            </w:r>
            <w:r>
              <w:rPr>
                <w:rFonts w:hint="eastAsia" w:asciiTheme="minorEastAsia" w:hAnsiTheme="minorEastAsia"/>
                <w:b/>
                <w:sz w:val="18"/>
                <w:szCs w:val="24"/>
              </w:rPr>
              <w:t>位</w:t>
            </w:r>
            <w:r>
              <w:rPr>
                <w:rFonts w:asciiTheme="minorEastAsia" w:hAnsiTheme="minorEastAsia"/>
                <w:b/>
                <w:sz w:val="18"/>
                <w:szCs w:val="24"/>
              </w:rPr>
              <w:t>受试者两次访视用药量</w:t>
            </w:r>
            <w:r>
              <w:rPr>
                <w:rFonts w:hint="eastAsia" w:asciiTheme="minorEastAsia" w:hAnsiTheme="minorEastAsia"/>
                <w:sz w:val="18"/>
                <w:szCs w:val="24"/>
              </w:rPr>
              <w:t>（格式</w:t>
            </w:r>
            <w:r>
              <w:rPr>
                <w:rFonts w:asciiTheme="minorEastAsia" w:hAnsiTheme="minorEastAsia"/>
                <w:sz w:val="18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18"/>
                <w:szCs w:val="24"/>
              </w:rPr>
              <w:t>试验用</w:t>
            </w:r>
            <w:r>
              <w:rPr>
                <w:rFonts w:asciiTheme="minorEastAsia" w:hAnsiTheme="minorEastAsia"/>
                <w:sz w:val="18"/>
                <w:szCs w:val="24"/>
              </w:rPr>
              <w:t>药品名称</w:t>
            </w:r>
            <w:r>
              <w:rPr>
                <w:rFonts w:hint="eastAsia" w:asciiTheme="minorEastAsia" w:hAnsiTheme="minorEastAsia"/>
                <w:sz w:val="18"/>
                <w:szCs w:val="24"/>
              </w:rPr>
              <w:t>-数量）</w:t>
            </w:r>
          </w:p>
        </w:tc>
      </w:tr>
      <w:tr w14:paraId="7D7F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0008567D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试验用药品</w:t>
            </w:r>
            <w:r>
              <w:rPr>
                <w:rFonts w:ascii="微软雅黑 Light" w:hAnsi="微软雅黑 Light" w:eastAsia="微软雅黑 Light"/>
                <w:b/>
                <w:szCs w:val="21"/>
              </w:rPr>
              <w:t>管理</w:t>
            </w: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分类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</w:tcPr>
          <w:p w14:paraId="087B95C5">
            <w:pPr>
              <w:spacing w:before="62" w:beforeLines="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□麻醉药物           □第一类精神药物    □第二类精神药物</w:t>
            </w:r>
          </w:p>
          <w:p w14:paraId="58432043">
            <w:pPr>
              <w:spacing w:before="62" w:beforeLines="2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□医疗用毒性药物     □放射性药物        □普通药物</w:t>
            </w:r>
          </w:p>
        </w:tc>
      </w:tr>
      <w:tr w14:paraId="0D78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14F44301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1"/>
              </w:rPr>
              <w:t>配送方式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</w:tcPr>
          <w:p w14:paraId="64AC646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申办方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□CRO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□物流  □其他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u w:val="single"/>
              </w:rPr>
              <w:t xml:space="preserve">                       </w:t>
            </w:r>
          </w:p>
          <w:p w14:paraId="09627D2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运输途中温度监控：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□有（每次需提供</w:t>
            </w:r>
            <w:r>
              <w:rPr>
                <w:rFonts w:asciiTheme="minorEastAsia" w:hAnsiTheme="minorEastAsia"/>
                <w:sz w:val="24"/>
                <w:szCs w:val="24"/>
              </w:rPr>
              <w:t>温度计校准证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书）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□无</w:t>
            </w:r>
          </w:p>
          <w:p w14:paraId="25FE40D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如果无运输</w:t>
            </w:r>
            <w:r>
              <w:rPr>
                <w:rFonts w:hint="eastAsia"/>
                <w:sz w:val="24"/>
                <w:szCs w:val="24"/>
              </w:rPr>
              <w:t>途中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温度监控，请说明理由：</w:t>
            </w:r>
          </w:p>
        </w:tc>
      </w:tr>
      <w:tr w14:paraId="4857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7DC0D1E9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试验用药品</w:t>
            </w:r>
            <w:r>
              <w:rPr>
                <w:rFonts w:ascii="微软雅黑 Light" w:hAnsi="微软雅黑 Light" w:eastAsia="微软雅黑 Light"/>
                <w:b/>
                <w:szCs w:val="21"/>
              </w:rPr>
              <w:t>接收确认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</w:tcPr>
          <w:p w14:paraId="06AB13ED">
            <w:pPr>
              <w:adjustRightInd w:val="0"/>
              <w:snapToGrid w:val="0"/>
              <w:spacing w:before="62" w:beforeLines="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□IWRS等随机系统 □无需确认</w:t>
            </w:r>
          </w:p>
          <w:p w14:paraId="7D38DFD9">
            <w:pPr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详细说明：</w:t>
            </w:r>
            <w:r>
              <w:rPr>
                <w:rFonts w:hint="eastAsia" w:asciiTheme="minorEastAsia" w:hAnsiTheme="minorEastAsia"/>
                <w:sz w:val="18"/>
                <w:szCs w:val="24"/>
              </w:rPr>
              <w:t>（随机系统网址、用户名、密码等）</w:t>
            </w:r>
          </w:p>
          <w:p w14:paraId="3B56C055">
            <w:pPr>
              <w:rPr>
                <w:rFonts w:asciiTheme="minorEastAsia" w:hAnsiTheme="minorEastAsia"/>
                <w:sz w:val="16"/>
                <w:szCs w:val="24"/>
              </w:rPr>
            </w:pPr>
          </w:p>
          <w:p w14:paraId="37956046">
            <w:pPr>
              <w:rPr>
                <w:rFonts w:asciiTheme="minorEastAsia" w:hAnsiTheme="minorEastAsia"/>
                <w:sz w:val="16"/>
                <w:szCs w:val="24"/>
              </w:rPr>
            </w:pPr>
          </w:p>
          <w:p w14:paraId="4429A9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30B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2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2FC22D71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ascii="微软雅黑 Light" w:hAnsi="微软雅黑 Light" w:eastAsia="微软雅黑 Light"/>
                <w:b/>
                <w:szCs w:val="21"/>
              </w:rPr>
              <w:t>库存补给方式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</w:tcPr>
          <w:p w14:paraId="0EECD49A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□随机系统自动触发</w:t>
            </w:r>
          </w:p>
          <w:p w14:paraId="37CB9CB6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□通知CRA/CRC，由CRA/CRC申请（库存</w:t>
            </w:r>
            <w:r>
              <w:rPr>
                <w:rFonts w:asciiTheme="minorEastAsia" w:hAnsiTheme="minorEastAsia"/>
                <w:sz w:val="24"/>
                <w:szCs w:val="24"/>
              </w:rPr>
              <w:t>低于：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_______）□其他：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</w:p>
        </w:tc>
      </w:tr>
      <w:tr w14:paraId="6C7C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6C8FC52C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试验用药品</w:t>
            </w:r>
            <w:r>
              <w:rPr>
                <w:rFonts w:ascii="微软雅黑 Light" w:hAnsi="微软雅黑 Light" w:eastAsia="微软雅黑 Light"/>
                <w:b/>
                <w:szCs w:val="21"/>
              </w:rPr>
              <w:t>发放规则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</w:tcPr>
          <w:p w14:paraId="2CCB54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□按试验用药品名称、批号等发放 </w:t>
            </w:r>
          </w:p>
          <w:p w14:paraId="494306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□按试验用</w:t>
            </w:r>
            <w:r>
              <w:rPr>
                <w:rFonts w:asciiTheme="minorEastAsia" w:hAnsiTheme="minorEastAsia"/>
                <w:sz w:val="24"/>
                <w:szCs w:val="24"/>
              </w:rPr>
              <w:t>药品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编号从小到大发放（如需要，请出具文件说明）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</w:p>
          <w:p w14:paraId="6EA37E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□IWRS等随机系统随机（随机页面或反馈邮件是否需要打印存档：□是  □否）</w:t>
            </w:r>
          </w:p>
          <w:p w14:paraId="5044379B">
            <w:pPr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□其他情况：</w:t>
            </w:r>
          </w:p>
        </w:tc>
      </w:tr>
      <w:tr w14:paraId="4924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39E66031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试验用药品留样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</w:tcPr>
          <w:p w14:paraId="21A6922E">
            <w:pPr>
              <w:snapToGrid w:val="0"/>
              <w:spacing w:before="62" w:beforeLines="20"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试验结束后是否需留样: □是（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请提供留样手册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）  □否 </w:t>
            </w:r>
          </w:p>
        </w:tc>
      </w:tr>
      <w:tr w14:paraId="0ECF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</w:trPr>
        <w:tc>
          <w:tcPr>
            <w:tcW w:w="10774" w:type="dxa"/>
            <w:gridSpan w:val="13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11F53CB1">
            <w:pPr>
              <w:adjustRightInd w:val="0"/>
              <w:snapToGrid w:val="0"/>
              <w:rPr>
                <w:rFonts w:ascii="微软雅黑 Light" w:hAnsi="微软雅黑 Light" w:eastAsia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试验用药品基本信息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bidi="ar"/>
              </w:rPr>
              <w:t>※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2"/>
                <w:lang w:bidi="ar"/>
              </w:rPr>
              <w:t>包装规格请按范例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bidi="ar"/>
              </w:rPr>
              <w:t>从最小规格写至最大包装规格如：1mg/片*10片/板*6板/盒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）</w:t>
            </w:r>
          </w:p>
        </w:tc>
      </w:tr>
      <w:tr w14:paraId="7042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</w:trPr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F3B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608D6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21EBF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剂型</w:t>
            </w:r>
          </w:p>
        </w:tc>
        <w:tc>
          <w:tcPr>
            <w:tcW w:w="17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52166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包装规格</w:t>
            </w:r>
          </w:p>
        </w:tc>
        <w:tc>
          <w:tcPr>
            <w:tcW w:w="18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037AF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储存条件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（温湿度）</w:t>
            </w:r>
          </w:p>
        </w:tc>
        <w:tc>
          <w:tcPr>
            <w:tcW w:w="17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FE2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药物编号/</w:t>
            </w:r>
          </w:p>
          <w:p w14:paraId="3818F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给药方法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66D78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最长用药天数</w:t>
            </w:r>
          </w:p>
          <w:p w14:paraId="05AB2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（访视期+窗口）</w:t>
            </w:r>
          </w:p>
        </w:tc>
      </w:tr>
      <w:tr w14:paraId="6387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992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CCC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试验用药品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24054E3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24587A3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618127E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7B5C111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299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□有□无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□开放□盲法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6C235F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5BC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992" w:type="dxa"/>
            <w:vMerge w:val="continue"/>
            <w:tcBorders>
              <w:left w:val="single" w:color="000000" w:themeColor="text1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EB7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20D343C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79E92BE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6D4F17A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3B8DA54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1E5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□有□无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□开放□盲法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24E93F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5B7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2" w:type="dxa"/>
            <w:vMerge w:val="continue"/>
            <w:tcBorders>
              <w:left w:val="single" w:color="000000" w:themeColor="text1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F57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5A17A0A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03BCD4B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46A58C4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2974AEA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CFD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□有□无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□开放□盲法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453747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279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2262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联合用药/其他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14:paraId="64AD1996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14:paraId="5B3BD88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14:paraId="57C33366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14:paraId="3F3BD8B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4A7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□有□无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□开放□盲法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13432C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F1D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0774" w:type="dxa"/>
            <w:gridSpan w:val="13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5B5C4CC1">
            <w:pPr>
              <w:adjustRightInd w:val="0"/>
              <w:snapToGrid w:val="0"/>
              <w:spacing w:before="62" w:beforeLines="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试验用药品是否重新包装生成新的批号：□是  □否  □不适用 </w:t>
            </w:r>
          </w:p>
          <w:p w14:paraId="2A6013CB">
            <w:pPr>
              <w:adjustRightInd w:val="0"/>
              <w:snapToGrid w:val="0"/>
              <w:ind w:left="360" w:hanging="360" w:hangingChars="200"/>
              <w:rPr>
                <w:rFonts w:ascii="微软雅黑" w:hAnsi="微软雅黑" w:eastAsia="微软雅黑"/>
                <w:sz w:val="18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>注:如填写为“是”，请提供试验用药品包装批号与药检报告批号关联说明</w:t>
            </w:r>
          </w:p>
        </w:tc>
      </w:tr>
      <w:tr w14:paraId="0096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A2887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微软雅黑 Light" w:hAnsi="微软雅黑 Light" w:eastAsia="微软雅黑 Light"/>
                <w:b/>
                <w:szCs w:val="24"/>
              </w:rPr>
              <w:t>给药日程</w:t>
            </w:r>
          </w:p>
          <w:p w14:paraId="048A97A2">
            <w:pPr>
              <w:adjustRightInd w:val="0"/>
              <w:snapToGrid w:val="0"/>
              <w:jc w:val="center"/>
              <w:rPr>
                <w:rFonts w:hint="eastAsia" w:ascii="微软雅黑 Light" w:hAnsi="微软雅黑 Light" w:eastAsia="微软雅黑 Light"/>
                <w:b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（简括访视期及发药数量）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53E7D9AC">
            <w:pPr>
              <w:adjustRightInd w:val="0"/>
              <w:snapToGrid w:val="0"/>
              <w:spacing w:before="62" w:beforeLines="20"/>
              <w:jc w:val="left"/>
              <w:rPr>
                <w:sz w:val="24"/>
                <w:szCs w:val="24"/>
              </w:rPr>
            </w:pPr>
          </w:p>
        </w:tc>
      </w:tr>
      <w:tr w14:paraId="73DE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B48064">
            <w:pPr>
              <w:adjustRightInd w:val="0"/>
              <w:snapToGrid w:val="0"/>
              <w:jc w:val="center"/>
              <w:rPr>
                <w:rFonts w:ascii="微软雅黑 Light" w:hAnsi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/>
                <w:b/>
                <w:szCs w:val="24"/>
              </w:rPr>
              <w:t>用法用量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需</w:t>
            </w:r>
            <w:r>
              <w:rPr>
                <w:sz w:val="18"/>
                <w:szCs w:val="18"/>
              </w:rPr>
              <w:t>配制的</w:t>
            </w:r>
            <w:r>
              <w:rPr>
                <w:rFonts w:hint="eastAsia"/>
                <w:sz w:val="18"/>
                <w:szCs w:val="18"/>
              </w:rPr>
              <w:t>试验用药品</w:t>
            </w:r>
            <w:r>
              <w:rPr>
                <w:sz w:val="18"/>
                <w:szCs w:val="18"/>
              </w:rPr>
              <w:t>请</w:t>
            </w:r>
            <w:r>
              <w:rPr>
                <w:rFonts w:hint="eastAsia"/>
                <w:sz w:val="18"/>
                <w:szCs w:val="18"/>
              </w:rPr>
              <w:t>写明</w:t>
            </w:r>
            <w:r>
              <w:rPr>
                <w:color w:val="FF0000"/>
                <w:sz w:val="18"/>
                <w:szCs w:val="18"/>
              </w:rPr>
              <w:t>溶媒</w:t>
            </w:r>
            <w:r>
              <w:rPr>
                <w:sz w:val="18"/>
                <w:szCs w:val="18"/>
              </w:rPr>
              <w:t>及用量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450F2CDD">
            <w:pPr>
              <w:adjustRightInd w:val="0"/>
              <w:snapToGrid w:val="0"/>
              <w:spacing w:before="62" w:beforeLines="20"/>
              <w:jc w:val="left"/>
              <w:rPr>
                <w:sz w:val="24"/>
                <w:szCs w:val="24"/>
              </w:rPr>
            </w:pPr>
          </w:p>
        </w:tc>
      </w:tr>
      <w:tr w14:paraId="0940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05DA31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试验用药品</w:t>
            </w:r>
            <w:r>
              <w:rPr>
                <w:rFonts w:hint="eastAsia" w:ascii="微软雅黑 Light" w:hAnsi="微软雅黑 Light" w:eastAsia="微软雅黑 Light"/>
                <w:b/>
                <w:szCs w:val="24"/>
              </w:rPr>
              <w:t>注意事项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703C669C">
            <w:pPr>
              <w:adjustRightInd w:val="0"/>
              <w:snapToGrid w:val="0"/>
              <w:spacing w:before="62" w:beforeLines="20"/>
              <w:jc w:val="left"/>
              <w:rPr>
                <w:sz w:val="24"/>
                <w:szCs w:val="24"/>
              </w:rPr>
            </w:pPr>
          </w:p>
        </w:tc>
      </w:tr>
      <w:tr w14:paraId="714D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4AD36C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/>
                <w:b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试验用药品</w:t>
            </w:r>
            <w:r>
              <w:rPr>
                <w:rFonts w:ascii="微软雅黑 Light" w:hAnsi="微软雅黑 Light" w:eastAsia="微软雅黑 Light"/>
                <w:b/>
                <w:szCs w:val="24"/>
              </w:rPr>
              <w:t>回收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bottom"/>
          </w:tcPr>
          <w:p w14:paraId="28DEE98E">
            <w:pPr>
              <w:pStyle w:val="9"/>
              <w:numPr>
                <w:ilvl w:val="0"/>
                <w:numId w:val="1"/>
              </w:numPr>
              <w:snapToGrid w:val="0"/>
              <w:spacing w:before="31" w:beforeLines="10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发放后未使用试验用药品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（横线内填写药品名称）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□回收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□不回收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□由科室销毁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</w:p>
          <w:p w14:paraId="0EEED219">
            <w:pPr>
              <w:pStyle w:val="9"/>
              <w:numPr>
                <w:ilvl w:val="0"/>
                <w:numId w:val="1"/>
              </w:numPr>
              <w:snapToGrid w:val="0"/>
              <w:spacing w:before="31" w:beforeLines="10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发放后未使用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回收药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品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是否再发放：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□是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□否</w:t>
            </w:r>
          </w:p>
          <w:p w14:paraId="557B1D3A">
            <w:pPr>
              <w:pStyle w:val="9"/>
              <w:numPr>
                <w:ilvl w:val="0"/>
                <w:numId w:val="1"/>
              </w:numPr>
              <w:snapToGrid w:val="0"/>
              <w:spacing w:before="31" w:beforeLines="10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发放后已使用剩余试验用药物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横线内填写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：药品名称+剩余药液/药粉）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□回收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□不回收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□由科室销毁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</w:p>
          <w:p w14:paraId="37BF17FA">
            <w:pPr>
              <w:snapToGrid w:val="0"/>
              <w:spacing w:before="31" w:beforeLines="10"/>
              <w:ind w:firstLine="360" w:firstLineChars="1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如果回收液体药物是否需要统计剩余量：□是(计量单位：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)  □否</w:t>
            </w:r>
          </w:p>
          <w:p w14:paraId="7E84C883">
            <w:pPr>
              <w:pStyle w:val="9"/>
              <w:numPr>
                <w:ilvl w:val="0"/>
                <w:numId w:val="1"/>
              </w:numPr>
              <w:snapToGrid w:val="0"/>
              <w:spacing w:before="31" w:beforeLines="10"/>
              <w:ind w:left="398" w:hanging="398" w:hangingChars="16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包装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横线内填写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：药品名称+包装盒/瓶/板）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□回收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</w:p>
          <w:p w14:paraId="17831E7F">
            <w:pPr>
              <w:snapToGrid w:val="0"/>
              <w:spacing w:before="31" w:beforeLines="10"/>
              <w:ind w:firstLine="1140" w:firstLineChars="47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□不回收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□由科室销毁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</w:p>
          <w:p w14:paraId="6865668C">
            <w:pPr>
              <w:pStyle w:val="9"/>
              <w:numPr>
                <w:ilvl w:val="0"/>
                <w:numId w:val="1"/>
              </w:numPr>
              <w:snapToGrid w:val="0"/>
              <w:spacing w:before="31" w:beforeLines="10"/>
              <w:ind w:left="398" w:hanging="398" w:hangingChars="165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发放后未用冷藏（2-8℃）试验用药品发放后回收是否需要冷藏：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□需要  □不需要  □不适用</w:t>
            </w:r>
          </w:p>
        </w:tc>
      </w:tr>
      <w:tr w14:paraId="64B8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3DF844">
            <w:pPr>
              <w:adjustRightInd w:val="0"/>
              <w:snapToGrid w:val="0"/>
              <w:jc w:val="center"/>
            </w:pPr>
            <w:r>
              <w:rPr>
                <w:rFonts w:hint="eastAsia" w:ascii="微软雅黑 Light" w:hAnsi="微软雅黑 Light" w:eastAsia="微软雅黑 Light"/>
                <w:b/>
                <w:szCs w:val="21"/>
              </w:rPr>
              <w:t>其他说明</w:t>
            </w:r>
          </w:p>
        </w:tc>
        <w:tc>
          <w:tcPr>
            <w:tcW w:w="8789" w:type="dxa"/>
            <w:gridSpan w:val="11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14:paraId="73CECDD5">
            <w:pPr>
              <w:adjustRightInd w:val="0"/>
              <w:snapToGrid w:val="0"/>
              <w:spacing w:before="62" w:beforeLines="20"/>
              <w:jc w:val="left"/>
              <w:rPr>
                <w:sz w:val="24"/>
                <w:szCs w:val="24"/>
              </w:rPr>
            </w:pPr>
          </w:p>
          <w:p w14:paraId="250F03C3">
            <w:pPr>
              <w:adjustRightInd w:val="0"/>
              <w:snapToGrid w:val="0"/>
              <w:spacing w:before="62" w:beforeLines="20"/>
              <w:jc w:val="left"/>
              <w:rPr>
                <w:sz w:val="24"/>
                <w:szCs w:val="24"/>
              </w:rPr>
            </w:pPr>
          </w:p>
        </w:tc>
      </w:tr>
    </w:tbl>
    <w:p w14:paraId="58604326">
      <w:pPr>
        <w:spacing w:line="480" w:lineRule="auto"/>
        <w:ind w:left="-284" w:hanging="283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填写说明：     </w:t>
      </w:r>
    </w:p>
    <w:p w14:paraId="31F2B51C">
      <w:pPr>
        <w:pStyle w:val="9"/>
        <w:numPr>
          <w:ilvl w:val="0"/>
          <w:numId w:val="2"/>
        </w:numPr>
        <w:ind w:left="-284" w:hanging="283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所有涉及的“□”请打“×”或者标注为“▇”；</w:t>
      </w:r>
    </w:p>
    <w:p w14:paraId="1AAE9FA4">
      <w:pPr>
        <w:pStyle w:val="9"/>
        <w:numPr>
          <w:ilvl w:val="0"/>
          <w:numId w:val="2"/>
        </w:numPr>
        <w:ind w:left="-284" w:hanging="283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选项如不适用请填写“NA” ；</w:t>
      </w:r>
    </w:p>
    <w:p w14:paraId="794B00AC">
      <w:pPr>
        <w:pStyle w:val="9"/>
        <w:numPr>
          <w:ilvl w:val="0"/>
          <w:numId w:val="2"/>
        </w:numPr>
        <w:ind w:left="-284" w:hanging="283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有任何特殊情况，可在相应位置备注说明；</w:t>
      </w:r>
    </w:p>
    <w:p w14:paraId="630D308F">
      <w:pPr>
        <w:pStyle w:val="9"/>
        <w:numPr>
          <w:ilvl w:val="0"/>
          <w:numId w:val="2"/>
        </w:numPr>
        <w:ind w:left="-284" w:hanging="283" w:firstLineChars="0"/>
        <w:jc w:val="left"/>
        <w:rPr>
          <w:rFonts w:cs="微软雅黑"/>
        </w:rPr>
      </w:pPr>
      <w:r>
        <w:rPr>
          <w:rFonts w:hint="eastAsia" w:ascii="仿宋" w:hAnsi="仿宋" w:eastAsia="仿宋"/>
          <w:sz w:val="24"/>
          <w:szCs w:val="24"/>
        </w:rPr>
        <w:t>表格填写完整后，</w:t>
      </w:r>
      <w:r>
        <w:rPr>
          <w:rFonts w:ascii="仿宋" w:hAnsi="仿宋" w:eastAsia="仿宋"/>
          <w:sz w:val="24"/>
          <w:szCs w:val="24"/>
        </w:rPr>
        <w:t>电子版</w:t>
      </w:r>
      <w:r>
        <w:rPr>
          <w:rFonts w:hint="eastAsia" w:ascii="仿宋" w:hAnsi="仿宋" w:eastAsia="仿宋"/>
          <w:sz w:val="24"/>
          <w:szCs w:val="24"/>
        </w:rPr>
        <w:t>发送</w:t>
      </w:r>
      <w:r>
        <w:rPr>
          <w:rFonts w:ascii="仿宋" w:hAnsi="仿宋" w:eastAsia="仿宋"/>
          <w:sz w:val="24"/>
          <w:szCs w:val="24"/>
        </w:rPr>
        <w:t>至</w:t>
      </w:r>
      <w:r>
        <w:rPr>
          <w:rFonts w:hint="eastAsia" w:ascii="仿宋" w:hAnsi="仿宋" w:eastAsia="仿宋"/>
          <w:sz w:val="24"/>
          <w:szCs w:val="24"/>
        </w:rPr>
        <w:t>药房</w:t>
      </w:r>
      <w:r>
        <w:rPr>
          <w:rFonts w:ascii="仿宋" w:hAnsi="仿宋" w:eastAsia="仿宋"/>
          <w:sz w:val="24"/>
          <w:szCs w:val="24"/>
        </w:rPr>
        <w:t>邮箱进行审核，审核通过后</w:t>
      </w:r>
      <w:r>
        <w:rPr>
          <w:rFonts w:hint="eastAsia" w:ascii="仿宋" w:hAnsi="仿宋" w:eastAsia="仿宋"/>
          <w:sz w:val="24"/>
          <w:szCs w:val="24"/>
        </w:rPr>
        <w:t>请填写人签字签日期，并与药物管理文件夹一起递交至中心药房。</w:t>
      </w:r>
    </w:p>
    <w:p w14:paraId="0A70D0BA">
      <w:pPr>
        <w:spacing w:line="360" w:lineRule="auto"/>
        <w:jc w:val="left"/>
        <w:rPr>
          <w:rFonts w:cs="微软雅黑"/>
          <w:sz w:val="24"/>
        </w:rPr>
      </w:pPr>
      <w:r>
        <w:rPr>
          <w:rFonts w:hint="eastAsia" w:cs="微软雅黑"/>
          <w:sz w:val="24"/>
        </w:rPr>
        <w:t>监查员：</w:t>
      </w:r>
      <w:r>
        <w:rPr>
          <w:sz w:val="24"/>
        </w:rPr>
        <w:t xml:space="preserve">                                  </w:t>
      </w:r>
      <w:r>
        <w:rPr>
          <w:rFonts w:hint="eastAsia" w:cs="微软雅黑"/>
          <w:sz w:val="24"/>
        </w:rPr>
        <w:t>日期：</w:t>
      </w:r>
    </w:p>
    <w:p w14:paraId="4CD2E3F7">
      <w:pPr>
        <w:pStyle w:val="9"/>
        <w:spacing w:line="360" w:lineRule="auto"/>
        <w:ind w:left="-103" w:leftChars="-49" w:firstLine="120" w:firstLineChars="50"/>
        <w:jc w:val="left"/>
      </w:pPr>
      <w:r>
        <w:rPr>
          <w:rFonts w:hint="eastAsia" w:cs="微软雅黑"/>
          <w:sz w:val="24"/>
        </w:rPr>
        <w:t>GCP药房确认人：</w:t>
      </w:r>
      <w:r>
        <w:rPr>
          <w:sz w:val="24"/>
        </w:rPr>
        <w:t xml:space="preserve">                          </w:t>
      </w:r>
      <w:r>
        <w:rPr>
          <w:rFonts w:hint="eastAsia" w:cs="微软雅黑"/>
          <w:sz w:val="24"/>
        </w:rPr>
        <w:t>日期：</w:t>
      </w:r>
    </w:p>
    <w:sectPr>
      <w:headerReference r:id="rId3" w:type="default"/>
      <w:footerReference r:id="rId4" w:type="default"/>
      <w:pgSz w:w="11906" w:h="16838"/>
      <w:pgMar w:top="851" w:right="1133" w:bottom="709" w:left="1800" w:header="426" w:footer="6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3C3F">
    <w:pPr>
      <w:pStyle w:val="4"/>
      <w:tabs>
        <w:tab w:val="right" w:pos="8080"/>
        <w:tab w:val="clear" w:pos="8306"/>
      </w:tabs>
      <w:ind w:right="183" w:rightChars="87"/>
      <w:jc w:val="right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C94D3">
    <w:pPr>
      <w:pStyle w:val="5"/>
      <w:pBdr>
        <w:bottom w:val="single" w:color="auto" w:sz="6" w:space="0"/>
      </w:pBdr>
      <w:spacing w:line="240" w:lineRule="atLeast"/>
    </w:pPr>
    <w:r>
      <w:rPr>
        <w:rFonts w:hint="eastAsia" w:cs="微软雅黑"/>
      </w:rPr>
      <w:t>北京大学深圳医院药物临床试验机构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561EF"/>
    <w:multiLevelType w:val="multilevel"/>
    <w:tmpl w:val="24C561EF"/>
    <w:lvl w:ilvl="0" w:tentative="0">
      <w:start w:val="1"/>
      <w:numFmt w:val="decimal"/>
      <w:lvlText w:val="%1)"/>
      <w:lvlJc w:val="left"/>
      <w:pPr>
        <w:ind w:left="703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539A7ED0"/>
    <w:multiLevelType w:val="multilevel"/>
    <w:tmpl w:val="539A7ED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9E"/>
    <w:rsid w:val="00006E4D"/>
    <w:rsid w:val="000177A4"/>
    <w:rsid w:val="000278C5"/>
    <w:rsid w:val="00037F91"/>
    <w:rsid w:val="00046CEC"/>
    <w:rsid w:val="000625EB"/>
    <w:rsid w:val="00070D3E"/>
    <w:rsid w:val="00075AE9"/>
    <w:rsid w:val="000A0BA5"/>
    <w:rsid w:val="000A343F"/>
    <w:rsid w:val="000D1A36"/>
    <w:rsid w:val="00113A9E"/>
    <w:rsid w:val="00132FD8"/>
    <w:rsid w:val="0013785A"/>
    <w:rsid w:val="0014272F"/>
    <w:rsid w:val="001439FB"/>
    <w:rsid w:val="00145F02"/>
    <w:rsid w:val="00163042"/>
    <w:rsid w:val="00163CAE"/>
    <w:rsid w:val="001703F0"/>
    <w:rsid w:val="00181A05"/>
    <w:rsid w:val="001A4589"/>
    <w:rsid w:val="001A6261"/>
    <w:rsid w:val="001B0D03"/>
    <w:rsid w:val="001B17C7"/>
    <w:rsid w:val="001D7600"/>
    <w:rsid w:val="001E3824"/>
    <w:rsid w:val="001F0F08"/>
    <w:rsid w:val="00200FDA"/>
    <w:rsid w:val="00227D53"/>
    <w:rsid w:val="00231861"/>
    <w:rsid w:val="002643CC"/>
    <w:rsid w:val="00281E4B"/>
    <w:rsid w:val="00295F25"/>
    <w:rsid w:val="002A7C1C"/>
    <w:rsid w:val="002B4CDB"/>
    <w:rsid w:val="002B6755"/>
    <w:rsid w:val="002D096F"/>
    <w:rsid w:val="002F5A54"/>
    <w:rsid w:val="002F6B8E"/>
    <w:rsid w:val="00335BD9"/>
    <w:rsid w:val="003456E2"/>
    <w:rsid w:val="00356A2A"/>
    <w:rsid w:val="0036320C"/>
    <w:rsid w:val="003704C0"/>
    <w:rsid w:val="00372C3D"/>
    <w:rsid w:val="003A6A51"/>
    <w:rsid w:val="003B46F3"/>
    <w:rsid w:val="003C0997"/>
    <w:rsid w:val="003D7C58"/>
    <w:rsid w:val="00400CF6"/>
    <w:rsid w:val="00401E00"/>
    <w:rsid w:val="00414CA1"/>
    <w:rsid w:val="00453BAA"/>
    <w:rsid w:val="00456CAD"/>
    <w:rsid w:val="00463936"/>
    <w:rsid w:val="00490C0F"/>
    <w:rsid w:val="00494251"/>
    <w:rsid w:val="00497833"/>
    <w:rsid w:val="004C6D57"/>
    <w:rsid w:val="004D58D5"/>
    <w:rsid w:val="00504441"/>
    <w:rsid w:val="00512E12"/>
    <w:rsid w:val="005250BE"/>
    <w:rsid w:val="00535FB1"/>
    <w:rsid w:val="00566A3F"/>
    <w:rsid w:val="00573345"/>
    <w:rsid w:val="00577EF6"/>
    <w:rsid w:val="00596BA4"/>
    <w:rsid w:val="005A525F"/>
    <w:rsid w:val="005A5421"/>
    <w:rsid w:val="005C0D1E"/>
    <w:rsid w:val="005C3B76"/>
    <w:rsid w:val="005C3E48"/>
    <w:rsid w:val="005D0C9A"/>
    <w:rsid w:val="005D7980"/>
    <w:rsid w:val="005E671A"/>
    <w:rsid w:val="0063420C"/>
    <w:rsid w:val="00634321"/>
    <w:rsid w:val="00635432"/>
    <w:rsid w:val="006452D0"/>
    <w:rsid w:val="00655747"/>
    <w:rsid w:val="0069212A"/>
    <w:rsid w:val="006A3D37"/>
    <w:rsid w:val="006A3F8D"/>
    <w:rsid w:val="006A52CB"/>
    <w:rsid w:val="006C3C7B"/>
    <w:rsid w:val="006D3745"/>
    <w:rsid w:val="00705A74"/>
    <w:rsid w:val="007722E5"/>
    <w:rsid w:val="00772DEC"/>
    <w:rsid w:val="00791A14"/>
    <w:rsid w:val="007A2C5F"/>
    <w:rsid w:val="007C164F"/>
    <w:rsid w:val="007C282C"/>
    <w:rsid w:val="007D786C"/>
    <w:rsid w:val="00831ED7"/>
    <w:rsid w:val="008349D9"/>
    <w:rsid w:val="00867144"/>
    <w:rsid w:val="008717E0"/>
    <w:rsid w:val="00872853"/>
    <w:rsid w:val="00880BF4"/>
    <w:rsid w:val="00893273"/>
    <w:rsid w:val="00895E64"/>
    <w:rsid w:val="00897E13"/>
    <w:rsid w:val="008A42A7"/>
    <w:rsid w:val="008A4FE6"/>
    <w:rsid w:val="008B26D1"/>
    <w:rsid w:val="008B331A"/>
    <w:rsid w:val="008B3C72"/>
    <w:rsid w:val="008C441A"/>
    <w:rsid w:val="00913569"/>
    <w:rsid w:val="00922A8B"/>
    <w:rsid w:val="0093776F"/>
    <w:rsid w:val="00943E09"/>
    <w:rsid w:val="0094722F"/>
    <w:rsid w:val="00952804"/>
    <w:rsid w:val="00960503"/>
    <w:rsid w:val="00966428"/>
    <w:rsid w:val="009B1562"/>
    <w:rsid w:val="009B3D9F"/>
    <w:rsid w:val="009C0C0A"/>
    <w:rsid w:val="009D5347"/>
    <w:rsid w:val="009E6871"/>
    <w:rsid w:val="00A23E6D"/>
    <w:rsid w:val="00A31808"/>
    <w:rsid w:val="00A367C8"/>
    <w:rsid w:val="00A62B89"/>
    <w:rsid w:val="00A777CD"/>
    <w:rsid w:val="00A82993"/>
    <w:rsid w:val="00A87251"/>
    <w:rsid w:val="00AA27CE"/>
    <w:rsid w:val="00AA4BD1"/>
    <w:rsid w:val="00AB1462"/>
    <w:rsid w:val="00AC3795"/>
    <w:rsid w:val="00AD084C"/>
    <w:rsid w:val="00AF3ADC"/>
    <w:rsid w:val="00B205BA"/>
    <w:rsid w:val="00B448CE"/>
    <w:rsid w:val="00B61F77"/>
    <w:rsid w:val="00B861CF"/>
    <w:rsid w:val="00B87281"/>
    <w:rsid w:val="00B93574"/>
    <w:rsid w:val="00B9719D"/>
    <w:rsid w:val="00BA3D33"/>
    <w:rsid w:val="00BC488A"/>
    <w:rsid w:val="00BC633A"/>
    <w:rsid w:val="00BD1EDC"/>
    <w:rsid w:val="00C0650E"/>
    <w:rsid w:val="00C31D1B"/>
    <w:rsid w:val="00C42CB3"/>
    <w:rsid w:val="00C53D8C"/>
    <w:rsid w:val="00C63228"/>
    <w:rsid w:val="00CA7BBF"/>
    <w:rsid w:val="00CB36C7"/>
    <w:rsid w:val="00CF2E1A"/>
    <w:rsid w:val="00D73CBB"/>
    <w:rsid w:val="00D86514"/>
    <w:rsid w:val="00D9288E"/>
    <w:rsid w:val="00D9318B"/>
    <w:rsid w:val="00D9397A"/>
    <w:rsid w:val="00D97227"/>
    <w:rsid w:val="00DB1002"/>
    <w:rsid w:val="00DE3731"/>
    <w:rsid w:val="00E147AA"/>
    <w:rsid w:val="00E174FC"/>
    <w:rsid w:val="00E30C33"/>
    <w:rsid w:val="00E319FA"/>
    <w:rsid w:val="00E3375F"/>
    <w:rsid w:val="00E35971"/>
    <w:rsid w:val="00E52A74"/>
    <w:rsid w:val="00E645DD"/>
    <w:rsid w:val="00E65BB5"/>
    <w:rsid w:val="00E7760A"/>
    <w:rsid w:val="00E81C84"/>
    <w:rsid w:val="00E85EE6"/>
    <w:rsid w:val="00E90BEA"/>
    <w:rsid w:val="00EA77FE"/>
    <w:rsid w:val="00EC2375"/>
    <w:rsid w:val="00ED06D4"/>
    <w:rsid w:val="00ED16DE"/>
    <w:rsid w:val="00EE5915"/>
    <w:rsid w:val="00EF4EB0"/>
    <w:rsid w:val="00F00E5D"/>
    <w:rsid w:val="00F17B37"/>
    <w:rsid w:val="00F55717"/>
    <w:rsid w:val="00F57C14"/>
    <w:rsid w:val="00F8141A"/>
    <w:rsid w:val="00F907F6"/>
    <w:rsid w:val="00FB0539"/>
    <w:rsid w:val="00FD263A"/>
    <w:rsid w:val="00FD35C2"/>
    <w:rsid w:val="00FD4F3F"/>
    <w:rsid w:val="00FD5981"/>
    <w:rsid w:val="00FE2B60"/>
    <w:rsid w:val="00FE53B2"/>
    <w:rsid w:val="0B756CA4"/>
    <w:rsid w:val="2D4C165E"/>
    <w:rsid w:val="45F17ED2"/>
    <w:rsid w:val="4760058D"/>
    <w:rsid w:val="4A4F2946"/>
    <w:rsid w:val="64B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1254</Words>
  <Characters>1297</Characters>
  <Lines>13</Lines>
  <Paragraphs>3</Paragraphs>
  <TotalTime>62</TotalTime>
  <ScaleCrop>false</ScaleCrop>
  <LinksUpToDate>false</LinksUpToDate>
  <CharactersWithSpaces>1687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2024-12-19T01:36:00Z</dcterms:created>
  <dc:creator>lian jy</dc:creator>
  <cp:lastModifiedBy>seein</cp:lastModifiedBy>
  <cp:lastPrinted>2024-12-20T07:16:00Z</cp:lastPrinted>
  <dcterms:modified xsi:type="dcterms:W3CDTF">2024-12-25T06:34:52Z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D322A1A64DBC4E6B9C4756303EDC42BE_13</vt:lpwstr>
  </property>
  <property fmtid="{D5CDD505-2E9C-101B-9397-08002B2CF9AE}" pid="4" name="KSOTemplateDocerSaveRecord">
    <vt:lpwstr>eyJoZGlkIjoiZGVmMDc5YmU3YmZmMTE1NGQ0OGQ5Y2MzODFkMTBkNGEiLCJ1c2VySWQiOiIyMTIwMDc4In0=</vt:lpwstr>
  </property>
</Properties>
</file>